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BE28B6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50E74">
        <w:rPr>
          <w:rFonts w:ascii="Times New Roman" w:eastAsia="Times New Roman" w:hAnsi="Times New Roman" w:cs="Times New Roman"/>
          <w:b/>
          <w:sz w:val="24"/>
          <w:szCs w:val="28"/>
        </w:rPr>
        <w:t>Обществознание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BE28B6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BE28B6">
              <w:rPr>
                <w:rFonts w:ascii="Times New Roman" w:hAnsi="Times New Roman"/>
                <w:sz w:val="24"/>
              </w:rPr>
              <w:t xml:space="preserve">  Рабочая программа по предмету «</w:t>
            </w:r>
            <w:r>
              <w:rPr>
                <w:rFonts w:ascii="Times New Roman" w:hAnsi="Times New Roman"/>
                <w:sz w:val="24"/>
              </w:rPr>
              <w:t>Обществознание</w:t>
            </w:r>
            <w:r w:rsidRPr="00BE28B6">
              <w:rPr>
                <w:rFonts w:ascii="Times New Roman" w:hAnsi="Times New Roman"/>
                <w:sz w:val="24"/>
              </w:rPr>
              <w:t xml:space="preserve">» для 10-11 классов на уровне среднего общего образования разработана в соответствии с </w:t>
            </w:r>
            <w:r w:rsidR="0096643E">
              <w:rPr>
                <w:rFonts w:ascii="Times New Roman" w:hAnsi="Times New Roman"/>
                <w:sz w:val="24"/>
              </w:rPr>
              <w:t xml:space="preserve">обновленным </w:t>
            </w:r>
            <w:r w:rsidRPr="00BE28B6">
              <w:rPr>
                <w:rFonts w:ascii="Times New Roman" w:hAnsi="Times New Roman"/>
                <w:sz w:val="24"/>
              </w:rPr>
              <w:t>Федеральным государственным образовательным стандартом среднего общего образования</w:t>
            </w:r>
            <w:r w:rsidR="0096643E">
              <w:rPr>
                <w:rFonts w:ascii="Times New Roman" w:hAnsi="Times New Roman"/>
                <w:sz w:val="24"/>
              </w:rPr>
              <w:t xml:space="preserve"> и ФОП СОО, </w:t>
            </w:r>
            <w:r w:rsidRPr="00BE28B6">
              <w:rPr>
                <w:rFonts w:ascii="Times New Roman" w:hAnsi="Times New Roman"/>
                <w:sz w:val="24"/>
              </w:rPr>
              <w:t>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истории,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50E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обществознания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BE28B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BE28B6">
              <w:rPr>
                <w:rFonts w:ascii="Times New Roman" w:hAnsi="Times New Roman"/>
                <w:sz w:val="24"/>
              </w:rPr>
              <w:t>Задачами реализации программы учебного предмета «Обществознания» на уровне среднего общего образования являются: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у обучающихся ценностно-смысловых установок, отражающих личностные и гражданские позиции в деятельности, правосознания, экологической культуры, способности ставить цели и строить жизненные планы, способности к осознанию российской гражданской идентичности в поликультурном социуме;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знаний об обществе как целостной развивающейся системе в единстве и взаимодействии его основных сфер и институтов;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овладение базовым понятийным аппаратом социальных наук;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овладение умениями выявлять причинно-следственные, функциональные, иерархические и другие связи социальных объектов и процессов;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представлений об основных тенденциях и возможных перспективах развития мирового сообщества в глобальном мире;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представлений о методах познания социальных явлений и процессов;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овладение умениями применять полученные знания в повседневной жизни с учетом гражданских и нравственных ценностей, прогнозировать последствия принимаемых решений;</w:t>
            </w:r>
          </w:p>
          <w:p w:rsidR="005E0AF7" w:rsidRPr="005E0AF7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50E74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lastRenderedPageBreak/>
              <w:t xml:space="preserve">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50E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Обществознание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BE28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lastRenderedPageBreak/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обществознания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bookmarkStart w:id="0" w:name="_GoBack"/>
            <w:bookmarkEnd w:id="0"/>
            <w:r w:rsidR="0096643E">
              <w:rPr>
                <w:rFonts w:ascii="Times New Roman" w:eastAsia="Bookman Old Style" w:hAnsi="Times New Roman"/>
                <w:sz w:val="24"/>
                <w:szCs w:val="20"/>
              </w:rPr>
              <w:t xml:space="preserve">углубленного уровня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10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 </w:t>
            </w:r>
            <w:r w:rsidR="0096643E">
              <w:rPr>
                <w:rFonts w:ascii="Times New Roman" w:eastAsia="Bookman Old Style" w:hAnsi="Times New Roman"/>
                <w:sz w:val="24"/>
                <w:szCs w:val="20"/>
              </w:rPr>
              <w:t xml:space="preserve">272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96643E">
              <w:rPr>
                <w:rFonts w:ascii="Times New Roman" w:eastAsia="Bookman Old Style" w:hAnsi="Times New Roman"/>
                <w:sz w:val="24"/>
                <w:szCs w:val="20"/>
              </w:rPr>
              <w:t>по 4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50E74"/>
    <w:rsid w:val="001111F3"/>
    <w:rsid w:val="001D2C9B"/>
    <w:rsid w:val="00210053"/>
    <w:rsid w:val="005933F3"/>
    <w:rsid w:val="005E0AF7"/>
    <w:rsid w:val="008B3664"/>
    <w:rsid w:val="0096643E"/>
    <w:rsid w:val="00BA428E"/>
    <w:rsid w:val="00BE28B6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F3445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</cp:revision>
  <dcterms:created xsi:type="dcterms:W3CDTF">2022-08-23T20:52:00Z</dcterms:created>
  <dcterms:modified xsi:type="dcterms:W3CDTF">2023-11-11T09:10:00Z</dcterms:modified>
</cp:coreProperties>
</file>